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6C21C" w14:textId="77777777" w:rsidR="004C2517" w:rsidRDefault="004C2517" w:rsidP="004C2517">
      <w:pPr>
        <w:pStyle w:val="Heading4"/>
        <w:ind w:right="-720"/>
        <w:rPr>
          <w:sz w:val="28"/>
        </w:rPr>
      </w:pPr>
      <w:r>
        <w:rPr>
          <w:noProof/>
          <w:sz w:val="28"/>
          <w:u w:val="none"/>
        </w:rPr>
        <w:drawing>
          <wp:inline distT="0" distB="0" distL="0" distR="0" wp14:anchorId="5B547374" wp14:editId="51DE200E">
            <wp:extent cx="6362700" cy="1413933"/>
            <wp:effectExtent l="0" t="0" r="0" b="0"/>
            <wp:docPr id="1" name="Picture 1" descr="Park 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k Ar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435" cy="14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18244" w14:textId="77777777" w:rsidR="004C2517" w:rsidRDefault="004C2517" w:rsidP="004C2517">
      <w:pPr>
        <w:pStyle w:val="Heading4"/>
        <w:ind w:right="-720"/>
      </w:pPr>
      <w:r>
        <w:t xml:space="preserve">Buy a Brick </w:t>
      </w:r>
    </w:p>
    <w:p w14:paraId="2EAF393B" w14:textId="3337F9A0" w:rsidR="004C2517" w:rsidRDefault="004C2517" w:rsidP="009C368F">
      <w:pPr>
        <w:ind w:left="2160" w:right="-720"/>
      </w:pPr>
      <w:r>
        <w:t>Coordinated by the Colon Community Parks Board</w:t>
      </w:r>
    </w:p>
    <w:p w14:paraId="13334DB3" w14:textId="77777777" w:rsidR="004C2517" w:rsidRDefault="004C2517" w:rsidP="004C2517">
      <w:pPr>
        <w:ind w:left="-900" w:right="-720"/>
        <w:rPr>
          <w:b/>
          <w:u w:val="single"/>
        </w:rPr>
      </w:pPr>
    </w:p>
    <w:p w14:paraId="32388786" w14:textId="77777777" w:rsidR="004C2517" w:rsidRDefault="004C2517" w:rsidP="004C2517">
      <w:pPr>
        <w:ind w:left="-900" w:right="-720"/>
        <w:rPr>
          <w:b/>
          <w:u w:val="single"/>
        </w:rPr>
      </w:pPr>
      <w:r>
        <w:rPr>
          <w:b/>
          <w:u w:val="single"/>
        </w:rPr>
        <w:t>Engraved Brick of Your Own Design!</w:t>
      </w:r>
    </w:p>
    <w:p w14:paraId="3DB3DBB3" w14:textId="508C5054" w:rsidR="004C2517" w:rsidRDefault="004C2517" w:rsidP="00620151">
      <w:pPr>
        <w:pStyle w:val="BlockText"/>
        <w:ind w:left="-900" w:right="-720"/>
        <w:jc w:val="both"/>
      </w:pPr>
      <w:r>
        <w:t>Become a permanent part of our beautiful</w:t>
      </w:r>
      <w:r w:rsidR="0000196C">
        <w:t xml:space="preserve"> community park. </w:t>
      </w:r>
      <w:r>
        <w:t xml:space="preserve">Buy a brick with the names of you or your loved ones.  It will be placed in the pavilion courtyard by the flagpole. </w:t>
      </w:r>
      <w:r w:rsidR="0000196C">
        <w:t>Bricks make great gifts for Mother</w:t>
      </w:r>
      <w:r w:rsidR="009C368F">
        <w:t>’</w:t>
      </w:r>
      <w:r w:rsidR="00AB233F">
        <w:t>s</w:t>
      </w:r>
      <w:bookmarkStart w:id="0" w:name="_GoBack"/>
      <w:bookmarkEnd w:id="0"/>
      <w:r w:rsidR="0000196C">
        <w:t xml:space="preserve"> and </w:t>
      </w:r>
      <w:r w:rsidR="009C368F">
        <w:t>Father’s Day</w:t>
      </w:r>
      <w:r w:rsidR="0000196C">
        <w:t>, weddings, anniversaries and other special occasions.</w:t>
      </w:r>
      <w:r>
        <w:t xml:space="preserve"> </w:t>
      </w:r>
      <w:r>
        <w:rPr>
          <w:b/>
        </w:rPr>
        <w:t xml:space="preserve">Buy a brick and become a part of Colon’s History! </w:t>
      </w:r>
    </w:p>
    <w:p w14:paraId="38002876" w14:textId="77777777" w:rsidR="004C2517" w:rsidRDefault="004C2517" w:rsidP="004C2517">
      <w:pPr>
        <w:pStyle w:val="BlockText"/>
        <w:ind w:left="-900" w:right="-720"/>
        <w:jc w:val="both"/>
        <w:rPr>
          <w:b/>
          <w:u w:val="single"/>
        </w:rPr>
      </w:pPr>
    </w:p>
    <w:p w14:paraId="791D06D0" w14:textId="77777777" w:rsidR="004C2517" w:rsidRDefault="004C2517" w:rsidP="004C2517">
      <w:pPr>
        <w:pStyle w:val="BlockText"/>
        <w:ind w:left="-900" w:right="-720"/>
        <w:jc w:val="both"/>
      </w:pPr>
      <w:r>
        <w:t>The standard bricks are red pavers that come in 4”x 8” and 8</w:t>
      </w:r>
      <w:r w:rsidR="0000196C">
        <w:t xml:space="preserve">”x 8” sizes and are 2¼” thick. </w:t>
      </w:r>
      <w:r>
        <w:t>An exclusive laser process guaranteed for the life of the brick is used to i</w:t>
      </w:r>
      <w:r w:rsidR="0000196C">
        <w:t xml:space="preserve">ndelibly engrave these bricks. </w:t>
      </w:r>
      <w:r>
        <w:t>Ask about pricing on specialty brick designs that can even have graphics, like company logos or clip art.</w:t>
      </w:r>
    </w:p>
    <w:p w14:paraId="699B527F" w14:textId="77777777" w:rsidR="004C2517" w:rsidRDefault="004C2517" w:rsidP="004C2517">
      <w:pPr>
        <w:pStyle w:val="BlockText"/>
        <w:ind w:left="-900" w:right="-1080"/>
      </w:pPr>
    </w:p>
    <w:p w14:paraId="06B8B293" w14:textId="77777777" w:rsidR="004C2517" w:rsidRDefault="004C2517" w:rsidP="004C2517">
      <w:pPr>
        <w:pStyle w:val="BlockText"/>
        <w:ind w:left="-900" w:right="-1080"/>
        <w:rPr>
          <w:b/>
          <w:sz w:val="28"/>
        </w:rPr>
      </w:pPr>
      <w:r>
        <w:rPr>
          <w:sz w:val="28"/>
        </w:rPr>
        <w:t xml:space="preserve">Donation:  </w:t>
      </w:r>
      <w:r>
        <w:rPr>
          <w:sz w:val="28"/>
        </w:rPr>
        <w:tab/>
        <w:t xml:space="preserve">   </w:t>
      </w:r>
      <w:r>
        <w:rPr>
          <w:b/>
          <w:sz w:val="28"/>
        </w:rPr>
        <w:t>$50 – 4 x 8 brick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$100 – 8x 8 brick</w:t>
      </w:r>
      <w:r>
        <w:rPr>
          <w:b/>
          <w:sz w:val="28"/>
        </w:rPr>
        <w:tab/>
      </w:r>
      <w:r>
        <w:rPr>
          <w:color w:val="FF0000"/>
          <w:sz w:val="28"/>
          <w:u w:val="single"/>
        </w:rPr>
        <w:t>Circle One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6A75C1C" w14:textId="77777777" w:rsidR="004C2517" w:rsidRDefault="004C2517" w:rsidP="004C2517">
      <w:pPr>
        <w:pStyle w:val="BlockText"/>
        <w:ind w:left="-360"/>
        <w:rPr>
          <w:b/>
          <w:u w:val="single"/>
        </w:rPr>
      </w:pPr>
    </w:p>
    <w:p w14:paraId="0D858C8B" w14:textId="77777777" w:rsidR="004C2517" w:rsidRDefault="004C2517" w:rsidP="004C2517">
      <w:pPr>
        <w:pStyle w:val="Heading3"/>
        <w:ind w:left="-360" w:firstLine="0"/>
        <w:jc w:val="center"/>
        <w:rPr>
          <w:b w:val="0"/>
          <w:u w:val="single"/>
        </w:rPr>
      </w:pPr>
      <w:r>
        <w:rPr>
          <w:u w:val="single"/>
        </w:rPr>
        <w:t>Engraving Information</w:t>
      </w:r>
    </w:p>
    <w:p w14:paraId="576D7966" w14:textId="77777777" w:rsidR="004C2517" w:rsidRDefault="004C2517" w:rsidP="004C2517">
      <w:pPr>
        <w:ind w:left="-360" w:right="-540"/>
        <w:jc w:val="both"/>
        <w:rPr>
          <w:sz w:val="28"/>
        </w:rPr>
      </w:pPr>
      <w:r>
        <w:rPr>
          <w:sz w:val="28"/>
        </w:rPr>
        <w:t>Use the boxes below to enter up to 20 characters/numbers per line, including spaces and punctuation.  The 4 x 8 bricks can have 3 lines of wording and the 8 x 8 up to 6 lines of wording.  Each line will be automatically centered horizontally.</w:t>
      </w:r>
    </w:p>
    <w:p w14:paraId="1DD73425" w14:textId="77777777" w:rsidR="004C2517" w:rsidRDefault="004C2517" w:rsidP="004C2517">
      <w:pPr>
        <w:pStyle w:val="Heading1"/>
        <w:ind w:left="-360"/>
      </w:pPr>
    </w:p>
    <w:p w14:paraId="63F82D1B" w14:textId="77777777" w:rsidR="004C2517" w:rsidRDefault="004C2517" w:rsidP="004C2517">
      <w:pPr>
        <w:pStyle w:val="Heading1"/>
        <w:ind w:left="-360"/>
      </w:pPr>
      <w:r>
        <w:t>Lines 1-3   (4 x 8 and 8 x 8 bricks)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C2517" w14:paraId="090866BC" w14:textId="77777777" w:rsidTr="004C2517">
        <w:trPr>
          <w:trHeight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75174" w14:textId="77777777" w:rsidR="004C2517" w:rsidRDefault="004C2517">
            <w:pPr>
              <w:ind w:left="-360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CB784" w14:textId="77777777" w:rsidR="004C2517" w:rsidRDefault="004C2517">
            <w:pPr>
              <w:ind w:left="-360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91DC4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7C7BC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667D8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A765A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B2CF8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8F5F8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0F6B2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4EF11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4484D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685BF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5A6B5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9620B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3163E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8FEA0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CF925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EE30C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91EB2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B7C9E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</w:tr>
      <w:tr w:rsidR="004C2517" w14:paraId="1F94FFA5" w14:textId="77777777" w:rsidTr="004C2517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9E9A7" w14:textId="77777777" w:rsidR="004C2517" w:rsidRDefault="004C2517">
            <w:pPr>
              <w:ind w:left="-360"/>
              <w:rPr>
                <w:rFonts w:ascii="Arial" w:eastAsia="Arial Unicode MS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57DB6" w14:textId="77777777" w:rsidR="004C2517" w:rsidRDefault="004C2517">
            <w:pPr>
              <w:ind w:left="-360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4AB59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E5577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191CC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2F13C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D787D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4509D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584F4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A7077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94752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1D034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D5CAA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8D6AC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07A6B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55755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4001E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4721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69ABA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A8DF6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</w:tr>
      <w:tr w:rsidR="004C2517" w14:paraId="7E373A31" w14:textId="77777777" w:rsidTr="004C2517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0185C" w14:textId="77777777" w:rsidR="004C2517" w:rsidRDefault="004C2517">
            <w:pPr>
              <w:ind w:left="-360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35CD6" w14:textId="77777777" w:rsidR="004C2517" w:rsidRDefault="004C2517">
            <w:pPr>
              <w:ind w:left="-360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D484B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B5B2F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5F02A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B7026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A2311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02508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9864A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18B50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A7260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29F73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BB8B3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96E2B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41182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0704E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15680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03136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CADBF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25D04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</w:tr>
    </w:tbl>
    <w:p w14:paraId="27C05E8A" w14:textId="77777777" w:rsidR="004C2517" w:rsidRDefault="004C2517" w:rsidP="004C2517">
      <w:pPr>
        <w:pStyle w:val="Heading2"/>
        <w:ind w:left="-360"/>
        <w:rPr>
          <w:sz w:val="24"/>
        </w:rPr>
      </w:pPr>
      <w:r>
        <w:rPr>
          <w:sz w:val="24"/>
        </w:rPr>
        <w:t>Lines 4-6   (8 x 8 Brick only)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C2517" w14:paraId="1EF205DA" w14:textId="77777777" w:rsidTr="004C2517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7ADF9" w14:textId="77777777" w:rsidR="004C2517" w:rsidRDefault="004C2517">
            <w:pPr>
              <w:ind w:left="-360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9FB21" w14:textId="77777777" w:rsidR="004C2517" w:rsidRDefault="004C2517">
            <w:pPr>
              <w:ind w:left="-360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3FA61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92976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885FD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8E086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A5590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149D5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A4605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D1F42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500F7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2E357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851C0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52816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FBF11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1B84E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86CF7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91779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64B54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4D591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</w:tr>
      <w:tr w:rsidR="004C2517" w14:paraId="38AF180F" w14:textId="77777777" w:rsidTr="004C251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73E82" w14:textId="77777777" w:rsidR="004C2517" w:rsidRDefault="004C2517">
            <w:pPr>
              <w:ind w:left="-360"/>
              <w:rPr>
                <w:rFonts w:ascii="Arial" w:eastAsia="Arial Unicode MS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5D18C" w14:textId="77777777" w:rsidR="004C2517" w:rsidRDefault="004C2517">
            <w:pPr>
              <w:ind w:left="-360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4DD46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9922F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9E10D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B909C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75ED4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DC0A8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4DE78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7A218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26057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6B97B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66F4A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827ED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071DC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CD8B1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1DAFD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AE9D5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98CFB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27C16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</w:tr>
      <w:tr w:rsidR="004C2517" w14:paraId="0090879E" w14:textId="77777777" w:rsidTr="004C251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AB68A" w14:textId="77777777" w:rsidR="004C2517" w:rsidRDefault="004C2517">
            <w:pPr>
              <w:ind w:left="-360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9A3B9" w14:textId="77777777" w:rsidR="004C2517" w:rsidRDefault="004C2517">
            <w:pPr>
              <w:ind w:left="-360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AD702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749A9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19B75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5A0C9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60B39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95921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D3582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A92FE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60126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6F7B4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9999E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72B87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D8774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22377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75A27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A86C7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13678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35996" w14:textId="77777777" w:rsidR="004C2517" w:rsidRDefault="004C2517">
            <w:pPr>
              <w:ind w:left="-360"/>
              <w:rPr>
                <w:rFonts w:ascii="Arial" w:hAnsi="Arial"/>
              </w:rPr>
            </w:pPr>
          </w:p>
        </w:tc>
      </w:tr>
    </w:tbl>
    <w:p w14:paraId="43AF6DBF" w14:textId="77777777" w:rsidR="004C2517" w:rsidRDefault="004C2517" w:rsidP="004C2517">
      <w:pPr>
        <w:ind w:left="-360"/>
        <w:rPr>
          <w:b/>
        </w:rPr>
      </w:pPr>
    </w:p>
    <w:p w14:paraId="3C121ED1" w14:textId="77777777" w:rsidR="004C2517" w:rsidRDefault="004C2517" w:rsidP="004C2517">
      <w:pPr>
        <w:pStyle w:val="BodyTextIndent2"/>
        <w:ind w:left="-360" w:right="-540" w:firstLine="0"/>
        <w:rPr>
          <w:sz w:val="36"/>
          <w:szCs w:val="36"/>
        </w:rPr>
      </w:pPr>
      <w:r>
        <w:rPr>
          <w:sz w:val="36"/>
          <w:szCs w:val="36"/>
        </w:rPr>
        <w:t xml:space="preserve">Name </w:t>
      </w:r>
      <w:r>
        <w:rPr>
          <w:sz w:val="36"/>
          <w:szCs w:val="36"/>
        </w:rPr>
        <w:tab/>
        <w:t>_________________________________</w:t>
      </w:r>
    </w:p>
    <w:p w14:paraId="1E35027B" w14:textId="77777777" w:rsidR="004C2517" w:rsidRDefault="004C2517" w:rsidP="004C2517">
      <w:pPr>
        <w:pStyle w:val="BodyTextIndent2"/>
        <w:ind w:left="-360" w:right="-540" w:firstLine="0"/>
        <w:rPr>
          <w:sz w:val="36"/>
          <w:szCs w:val="36"/>
        </w:rPr>
      </w:pPr>
      <w:r>
        <w:rPr>
          <w:sz w:val="36"/>
          <w:szCs w:val="36"/>
        </w:rPr>
        <w:t>Address ________________________________</w:t>
      </w:r>
    </w:p>
    <w:p w14:paraId="72ACF841" w14:textId="77777777" w:rsidR="004C2517" w:rsidRDefault="004C2517" w:rsidP="004C2517">
      <w:pPr>
        <w:pStyle w:val="BodyTextIndent2"/>
        <w:ind w:left="-360" w:right="-540" w:firstLine="0"/>
        <w:rPr>
          <w:sz w:val="36"/>
          <w:szCs w:val="36"/>
        </w:rPr>
      </w:pPr>
      <w:r>
        <w:rPr>
          <w:sz w:val="36"/>
          <w:szCs w:val="36"/>
        </w:rPr>
        <w:t xml:space="preserve">City ________________________ State ______ </w:t>
      </w:r>
      <w:proofErr w:type="gramStart"/>
      <w:r>
        <w:rPr>
          <w:sz w:val="36"/>
          <w:szCs w:val="36"/>
        </w:rPr>
        <w:t>ZIP  _</w:t>
      </w:r>
      <w:proofErr w:type="gramEnd"/>
      <w:r>
        <w:rPr>
          <w:sz w:val="36"/>
          <w:szCs w:val="36"/>
        </w:rPr>
        <w:t>______</w:t>
      </w:r>
    </w:p>
    <w:p w14:paraId="70BCD211" w14:textId="77777777" w:rsidR="004C2517" w:rsidRDefault="004C2517" w:rsidP="004C2517">
      <w:pPr>
        <w:pStyle w:val="BodyTextIndent2"/>
        <w:ind w:left="-360" w:right="-540" w:firstLine="0"/>
        <w:rPr>
          <w:sz w:val="36"/>
          <w:szCs w:val="36"/>
        </w:rPr>
      </w:pPr>
      <w:r>
        <w:rPr>
          <w:sz w:val="36"/>
          <w:szCs w:val="36"/>
        </w:rPr>
        <w:t xml:space="preserve">Phone </w:t>
      </w:r>
      <w:r>
        <w:rPr>
          <w:sz w:val="36"/>
          <w:szCs w:val="36"/>
        </w:rPr>
        <w:tab/>
        <w:t>__________________Email______________________</w:t>
      </w:r>
    </w:p>
    <w:p w14:paraId="16D3CB24" w14:textId="77777777" w:rsidR="004C2517" w:rsidRDefault="004C2517" w:rsidP="004C2517">
      <w:pPr>
        <w:pStyle w:val="BodyTextIndent2"/>
        <w:ind w:left="-360" w:right="-540" w:firstLine="0"/>
        <w:rPr>
          <w:b w:val="0"/>
          <w:sz w:val="20"/>
          <w:szCs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    </w:t>
      </w:r>
    </w:p>
    <w:p w14:paraId="5624EC62" w14:textId="4D0D4C59" w:rsidR="0000196C" w:rsidRDefault="004C2517" w:rsidP="004C2517">
      <w:pPr>
        <w:pStyle w:val="BodyTextIndent2"/>
        <w:ind w:left="-360" w:right="-540" w:firstLine="0"/>
      </w:pPr>
      <w:r>
        <w:rPr>
          <w:b w:val="0"/>
        </w:rPr>
        <w:t xml:space="preserve">Make out checks to the </w:t>
      </w:r>
      <w:r w:rsidR="00F946A3">
        <w:t>Colon Community P</w:t>
      </w:r>
      <w:r w:rsidR="0000196C">
        <w:t xml:space="preserve">ark Brick Fund. </w:t>
      </w:r>
      <w:r w:rsidR="0000196C" w:rsidRPr="0000196C">
        <w:rPr>
          <w:b w:val="0"/>
        </w:rPr>
        <w:t>Mail to</w:t>
      </w:r>
      <w:r w:rsidR="00620151">
        <w:rPr>
          <w:b w:val="0"/>
        </w:rPr>
        <w:t>. P.O. Box</w:t>
      </w:r>
      <w:r w:rsidR="00AB233F">
        <w:rPr>
          <w:b w:val="0"/>
        </w:rPr>
        <w:t xml:space="preserve"> </w:t>
      </w:r>
      <w:r w:rsidR="00620151">
        <w:rPr>
          <w:b w:val="0"/>
        </w:rPr>
        <w:t>50</w:t>
      </w:r>
      <w:r w:rsidR="0000196C" w:rsidRPr="0000196C">
        <w:rPr>
          <w:b w:val="0"/>
        </w:rPr>
        <w:t xml:space="preserve"> Colon MI 49040 or drop off at the Colon Village Hall. Questions? </w:t>
      </w:r>
      <w:r w:rsidR="00AB233F">
        <w:rPr>
          <w:b w:val="0"/>
        </w:rPr>
        <w:t>(269)432-2532</w:t>
      </w:r>
    </w:p>
    <w:p w14:paraId="618D504E" w14:textId="77777777" w:rsidR="004C2517" w:rsidRDefault="004C2517" w:rsidP="004C2517">
      <w:pPr>
        <w:pStyle w:val="BodyTextIndent2"/>
        <w:ind w:left="-360" w:right="-540" w:firstLine="0"/>
      </w:pPr>
      <w:r>
        <w:tab/>
      </w:r>
      <w:r>
        <w:tab/>
      </w:r>
    </w:p>
    <w:p w14:paraId="054E9EF9" w14:textId="6D499658" w:rsidR="004C2517" w:rsidRDefault="004C2517" w:rsidP="004C2517">
      <w:pPr>
        <w:pStyle w:val="BodyTextIndent2"/>
        <w:ind w:left="-360" w:right="-540" w:firstLine="0"/>
        <w:rPr>
          <w:b w:val="0"/>
        </w:rPr>
      </w:pPr>
      <w:r>
        <w:rPr>
          <w:b w:val="0"/>
        </w:rPr>
        <w:t xml:space="preserve">The form can also be found on the </w:t>
      </w:r>
      <w:r w:rsidR="00DD49FE">
        <w:rPr>
          <w:b w:val="0"/>
        </w:rPr>
        <w:t>www.colonmi.net</w:t>
      </w:r>
      <w:r>
        <w:rPr>
          <w:b w:val="0"/>
        </w:rPr>
        <w:t xml:space="preserve"> web site</w:t>
      </w:r>
      <w:r w:rsidR="002963CE">
        <w:rPr>
          <w:b w:val="0"/>
        </w:rPr>
        <w:t xml:space="preserve"> under the Buy-A</w:t>
      </w:r>
      <w:r w:rsidR="0000196C">
        <w:rPr>
          <w:b w:val="0"/>
        </w:rPr>
        <w:t xml:space="preserve">-Brick Campaign link. </w:t>
      </w:r>
    </w:p>
    <w:p w14:paraId="343579BE" w14:textId="59ED750B" w:rsidR="004C2517" w:rsidRDefault="004C2517" w:rsidP="004C2517">
      <w:pPr>
        <w:pStyle w:val="BodyTextIndent2"/>
        <w:ind w:left="1440" w:right="-540" w:firstLine="1080"/>
        <w:rPr>
          <w:sz w:val="16"/>
        </w:rPr>
      </w:pPr>
      <w:r>
        <w:rPr>
          <w:b w:val="0"/>
          <w:sz w:val="16"/>
        </w:rPr>
        <w:t xml:space="preserve">We reserve the right to reject any inappropriate wording     </w:t>
      </w:r>
      <w:r>
        <w:rPr>
          <w:b w:val="0"/>
          <w:sz w:val="16"/>
        </w:rPr>
        <w:tab/>
        <w:t xml:space="preserve"> 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 w:rsidR="00AB233F">
        <w:rPr>
          <w:b w:val="0"/>
          <w:sz w:val="16"/>
        </w:rPr>
        <w:t>08/2020</w:t>
      </w:r>
      <w:r>
        <w:rPr>
          <w:b w:val="0"/>
          <w:sz w:val="16"/>
        </w:rPr>
        <w:tab/>
      </w:r>
    </w:p>
    <w:p w14:paraId="028C4C36" w14:textId="77777777" w:rsidR="003A685A" w:rsidRDefault="003A685A"/>
    <w:sectPr w:rsidR="003A685A" w:rsidSect="004C2517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17"/>
    <w:rsid w:val="00000995"/>
    <w:rsid w:val="0000196C"/>
    <w:rsid w:val="00020211"/>
    <w:rsid w:val="0003394F"/>
    <w:rsid w:val="0004077B"/>
    <w:rsid w:val="00046692"/>
    <w:rsid w:val="00062347"/>
    <w:rsid w:val="000677B6"/>
    <w:rsid w:val="00072B80"/>
    <w:rsid w:val="00092E34"/>
    <w:rsid w:val="000B1C5B"/>
    <w:rsid w:val="000B41F2"/>
    <w:rsid w:val="000C046A"/>
    <w:rsid w:val="000C477B"/>
    <w:rsid w:val="000C6C57"/>
    <w:rsid w:val="000F248A"/>
    <w:rsid w:val="000F3925"/>
    <w:rsid w:val="00103CE1"/>
    <w:rsid w:val="00115EBA"/>
    <w:rsid w:val="00120F75"/>
    <w:rsid w:val="001233B6"/>
    <w:rsid w:val="001462BE"/>
    <w:rsid w:val="00160884"/>
    <w:rsid w:val="00175321"/>
    <w:rsid w:val="001777E0"/>
    <w:rsid w:val="00184547"/>
    <w:rsid w:val="001A04BE"/>
    <w:rsid w:val="001A4DC8"/>
    <w:rsid w:val="001A70C5"/>
    <w:rsid w:val="001D1454"/>
    <w:rsid w:val="001D44DD"/>
    <w:rsid w:val="00207033"/>
    <w:rsid w:val="00217296"/>
    <w:rsid w:val="00231D05"/>
    <w:rsid w:val="00242D74"/>
    <w:rsid w:val="002643A6"/>
    <w:rsid w:val="00277362"/>
    <w:rsid w:val="002942B2"/>
    <w:rsid w:val="002963CE"/>
    <w:rsid w:val="002A177F"/>
    <w:rsid w:val="002B0BF8"/>
    <w:rsid w:val="002C6474"/>
    <w:rsid w:val="002F39C1"/>
    <w:rsid w:val="002F3CE2"/>
    <w:rsid w:val="002F771A"/>
    <w:rsid w:val="00305BCC"/>
    <w:rsid w:val="003200D7"/>
    <w:rsid w:val="00321984"/>
    <w:rsid w:val="00326B07"/>
    <w:rsid w:val="0034232D"/>
    <w:rsid w:val="00351461"/>
    <w:rsid w:val="00357B35"/>
    <w:rsid w:val="00375095"/>
    <w:rsid w:val="00380574"/>
    <w:rsid w:val="003857E0"/>
    <w:rsid w:val="00387C5D"/>
    <w:rsid w:val="003910D2"/>
    <w:rsid w:val="003A1219"/>
    <w:rsid w:val="003A685A"/>
    <w:rsid w:val="003B498E"/>
    <w:rsid w:val="003C663D"/>
    <w:rsid w:val="003C6D81"/>
    <w:rsid w:val="003E08A9"/>
    <w:rsid w:val="00401DF7"/>
    <w:rsid w:val="004114BB"/>
    <w:rsid w:val="004348FA"/>
    <w:rsid w:val="004368B9"/>
    <w:rsid w:val="004415F9"/>
    <w:rsid w:val="00483EB6"/>
    <w:rsid w:val="004A2AEB"/>
    <w:rsid w:val="004A533A"/>
    <w:rsid w:val="004C2517"/>
    <w:rsid w:val="004C41F2"/>
    <w:rsid w:val="004C628E"/>
    <w:rsid w:val="004E3713"/>
    <w:rsid w:val="004F383B"/>
    <w:rsid w:val="00513A18"/>
    <w:rsid w:val="00515643"/>
    <w:rsid w:val="005438C5"/>
    <w:rsid w:val="0055533D"/>
    <w:rsid w:val="005612C4"/>
    <w:rsid w:val="005645D3"/>
    <w:rsid w:val="00570E5B"/>
    <w:rsid w:val="0057685E"/>
    <w:rsid w:val="005A47B3"/>
    <w:rsid w:val="005C4619"/>
    <w:rsid w:val="005F0154"/>
    <w:rsid w:val="00620151"/>
    <w:rsid w:val="00625258"/>
    <w:rsid w:val="00631316"/>
    <w:rsid w:val="00633FFA"/>
    <w:rsid w:val="00651FBC"/>
    <w:rsid w:val="00652EF0"/>
    <w:rsid w:val="00653579"/>
    <w:rsid w:val="00671992"/>
    <w:rsid w:val="00676B67"/>
    <w:rsid w:val="006C369B"/>
    <w:rsid w:val="006C51CA"/>
    <w:rsid w:val="006C7679"/>
    <w:rsid w:val="006E745C"/>
    <w:rsid w:val="00733499"/>
    <w:rsid w:val="00743A4C"/>
    <w:rsid w:val="00744FAF"/>
    <w:rsid w:val="007669F3"/>
    <w:rsid w:val="007A2F17"/>
    <w:rsid w:val="007C05BC"/>
    <w:rsid w:val="007D7065"/>
    <w:rsid w:val="00814E48"/>
    <w:rsid w:val="00820D90"/>
    <w:rsid w:val="0084728A"/>
    <w:rsid w:val="008522B4"/>
    <w:rsid w:val="0087122E"/>
    <w:rsid w:val="00885FE3"/>
    <w:rsid w:val="00890288"/>
    <w:rsid w:val="008B0776"/>
    <w:rsid w:val="008C468A"/>
    <w:rsid w:val="008D4CBE"/>
    <w:rsid w:val="008D5F85"/>
    <w:rsid w:val="008F11FC"/>
    <w:rsid w:val="009030A4"/>
    <w:rsid w:val="00905FE1"/>
    <w:rsid w:val="009133A0"/>
    <w:rsid w:val="00924428"/>
    <w:rsid w:val="00926C9B"/>
    <w:rsid w:val="00927CCA"/>
    <w:rsid w:val="0093083A"/>
    <w:rsid w:val="00931F7E"/>
    <w:rsid w:val="00936925"/>
    <w:rsid w:val="0094030F"/>
    <w:rsid w:val="00943322"/>
    <w:rsid w:val="009614D4"/>
    <w:rsid w:val="009674BD"/>
    <w:rsid w:val="009717A5"/>
    <w:rsid w:val="0097513C"/>
    <w:rsid w:val="009760E8"/>
    <w:rsid w:val="00977680"/>
    <w:rsid w:val="009C11F1"/>
    <w:rsid w:val="009C368F"/>
    <w:rsid w:val="009C6596"/>
    <w:rsid w:val="009C65C7"/>
    <w:rsid w:val="009C6C93"/>
    <w:rsid w:val="009E2C3A"/>
    <w:rsid w:val="009E65D6"/>
    <w:rsid w:val="00A321AC"/>
    <w:rsid w:val="00A333B0"/>
    <w:rsid w:val="00A340FE"/>
    <w:rsid w:val="00A51E0C"/>
    <w:rsid w:val="00A52305"/>
    <w:rsid w:val="00A614E0"/>
    <w:rsid w:val="00A851FE"/>
    <w:rsid w:val="00A938CA"/>
    <w:rsid w:val="00A9774D"/>
    <w:rsid w:val="00AA0595"/>
    <w:rsid w:val="00AA708B"/>
    <w:rsid w:val="00AB233F"/>
    <w:rsid w:val="00AF69EB"/>
    <w:rsid w:val="00B118D7"/>
    <w:rsid w:val="00B13525"/>
    <w:rsid w:val="00B2120E"/>
    <w:rsid w:val="00B44626"/>
    <w:rsid w:val="00B82A9B"/>
    <w:rsid w:val="00B86D05"/>
    <w:rsid w:val="00B92CFA"/>
    <w:rsid w:val="00BB0969"/>
    <w:rsid w:val="00BB107D"/>
    <w:rsid w:val="00BB5E26"/>
    <w:rsid w:val="00BC2614"/>
    <w:rsid w:val="00BC5FCE"/>
    <w:rsid w:val="00BD5731"/>
    <w:rsid w:val="00C33FCF"/>
    <w:rsid w:val="00C70724"/>
    <w:rsid w:val="00C86918"/>
    <w:rsid w:val="00CA12B0"/>
    <w:rsid w:val="00CB4730"/>
    <w:rsid w:val="00D23563"/>
    <w:rsid w:val="00D27044"/>
    <w:rsid w:val="00D30937"/>
    <w:rsid w:val="00D3652C"/>
    <w:rsid w:val="00D544A2"/>
    <w:rsid w:val="00D935B4"/>
    <w:rsid w:val="00DA19E6"/>
    <w:rsid w:val="00DC124D"/>
    <w:rsid w:val="00DD375F"/>
    <w:rsid w:val="00DD49FE"/>
    <w:rsid w:val="00DE723F"/>
    <w:rsid w:val="00DF5002"/>
    <w:rsid w:val="00E11CDE"/>
    <w:rsid w:val="00E2182B"/>
    <w:rsid w:val="00E30959"/>
    <w:rsid w:val="00E427EC"/>
    <w:rsid w:val="00E65AB0"/>
    <w:rsid w:val="00E715F8"/>
    <w:rsid w:val="00EC4E6D"/>
    <w:rsid w:val="00ED6D00"/>
    <w:rsid w:val="00EF312D"/>
    <w:rsid w:val="00EF314D"/>
    <w:rsid w:val="00EF7731"/>
    <w:rsid w:val="00F036B6"/>
    <w:rsid w:val="00F112BE"/>
    <w:rsid w:val="00F15596"/>
    <w:rsid w:val="00F20F30"/>
    <w:rsid w:val="00F43764"/>
    <w:rsid w:val="00F44A06"/>
    <w:rsid w:val="00F47312"/>
    <w:rsid w:val="00F4780B"/>
    <w:rsid w:val="00F61260"/>
    <w:rsid w:val="00F656BE"/>
    <w:rsid w:val="00F9147A"/>
    <w:rsid w:val="00F946A3"/>
    <w:rsid w:val="00FA7646"/>
    <w:rsid w:val="00FC454E"/>
    <w:rsid w:val="00FE07BF"/>
    <w:rsid w:val="00FE0D33"/>
    <w:rsid w:val="00FE3DE4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AE56B"/>
  <w15:chartTrackingRefBased/>
  <w15:docId w15:val="{B08A7F2C-A92F-489F-BD13-610CF812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251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2517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C2517"/>
    <w:pPr>
      <w:keepNext/>
      <w:ind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C2517"/>
    <w:pPr>
      <w:keepNext/>
      <w:ind w:left="-900" w:right="-1080"/>
      <w:jc w:val="center"/>
      <w:outlineLvl w:val="3"/>
    </w:pPr>
    <w:rPr>
      <w:b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2517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C2517"/>
    <w:rPr>
      <w:b/>
      <w:bCs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C2517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2517"/>
    <w:rPr>
      <w:b/>
      <w:sz w:val="4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4C2517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unhideWhenUsed/>
    <w:rsid w:val="004C2517"/>
    <w:pPr>
      <w:ind w:left="-1260" w:hanging="18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4C2517"/>
    <w:rPr>
      <w:b/>
      <w:bCs/>
      <w:sz w:val="24"/>
      <w:szCs w:val="24"/>
    </w:rPr>
  </w:style>
  <w:style w:type="paragraph" w:styleId="BlockText">
    <w:name w:val="Block Text"/>
    <w:basedOn w:val="Normal"/>
    <w:unhideWhenUsed/>
    <w:rsid w:val="004C2517"/>
    <w:pPr>
      <w:ind w:left="-1260" w:right="-1260"/>
    </w:pPr>
  </w:style>
  <w:style w:type="character" w:customStyle="1" w:styleId="Mention">
    <w:name w:val="Mention"/>
    <w:basedOn w:val="DefaultParagraphFont"/>
    <w:uiPriority w:val="99"/>
    <w:semiHidden/>
    <w:unhideWhenUsed/>
    <w:rsid w:val="0000196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C3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3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270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alexander</dc:creator>
  <cp:keywords/>
  <dc:description/>
  <cp:lastModifiedBy>Julie Dekker</cp:lastModifiedBy>
  <cp:revision>4</cp:revision>
  <cp:lastPrinted>2020-08-18T19:02:00Z</cp:lastPrinted>
  <dcterms:created xsi:type="dcterms:W3CDTF">2017-06-15T13:15:00Z</dcterms:created>
  <dcterms:modified xsi:type="dcterms:W3CDTF">2020-08-18T19:05:00Z</dcterms:modified>
</cp:coreProperties>
</file>